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D4745" w:rsidRDefault="009D4745" w:rsidP="009D4745">
      <w:pPr>
        <w:ind w:firstLineChars="150" w:firstLine="663"/>
        <w:rPr>
          <w:rFonts w:ascii="宋体" w:eastAsia="宋体" w:hAnsi="宋体"/>
          <w:b/>
          <w:sz w:val="44"/>
          <w:szCs w:val="44"/>
        </w:rPr>
      </w:pPr>
      <w:r>
        <w:rPr>
          <w:rFonts w:ascii="宋体" w:eastAsia="宋体" w:hAnsi="宋体" w:hint="eastAsia"/>
          <w:b/>
          <w:sz w:val="44"/>
          <w:szCs w:val="44"/>
        </w:rPr>
        <w:t>地区学校美标云课堂合作协议书</w:t>
      </w:r>
    </w:p>
    <w:p w:rsidR="009D4745" w:rsidRDefault="009D4745" w:rsidP="009D4745">
      <w:pPr>
        <w:rPr>
          <w:rFonts w:ascii="宋体" w:eastAsia="宋体" w:hAnsi="宋体"/>
          <w:sz w:val="32"/>
          <w:szCs w:val="32"/>
        </w:rPr>
      </w:pPr>
    </w:p>
    <w:p w:rsidR="009D4745" w:rsidRDefault="00A3146D" w:rsidP="009D4745">
      <w:pPr>
        <w:rPr>
          <w:rFonts w:ascii="宋体" w:eastAsia="宋体" w:hAnsi="宋体"/>
          <w:sz w:val="32"/>
          <w:szCs w:val="32"/>
        </w:rPr>
      </w:pPr>
      <w:r>
        <w:rPr>
          <w:rFonts w:ascii="宋体" w:eastAsia="宋体" w:hAnsi="宋体" w:hint="eastAsia"/>
          <w:sz w:val="32"/>
          <w:szCs w:val="32"/>
        </w:rPr>
        <w:t>甲方：浙江之渊教育信息咨询有限公司</w:t>
      </w:r>
    </w:p>
    <w:p w:rsidR="009D4745" w:rsidRDefault="009D4745" w:rsidP="009D4745">
      <w:pPr>
        <w:rPr>
          <w:rFonts w:ascii="宋体" w:eastAsia="宋体" w:hAnsi="宋体"/>
          <w:sz w:val="32"/>
          <w:szCs w:val="32"/>
        </w:rPr>
      </w:pPr>
      <w:r>
        <w:rPr>
          <w:rFonts w:ascii="宋体" w:eastAsia="宋体" w:hAnsi="宋体" w:hint="eastAsia"/>
          <w:sz w:val="32"/>
          <w:szCs w:val="32"/>
        </w:rPr>
        <w:t xml:space="preserve">地 </w:t>
      </w:r>
      <w:r w:rsidR="00A3146D">
        <w:rPr>
          <w:rFonts w:ascii="宋体" w:eastAsia="宋体" w:hAnsi="宋体" w:hint="eastAsia"/>
          <w:sz w:val="32"/>
          <w:szCs w:val="32"/>
        </w:rPr>
        <w:t>址：杭州市萧山区市心北路828号江南明城2-1-2502</w:t>
      </w:r>
    </w:p>
    <w:p w:rsidR="009D4745" w:rsidRDefault="009D4745" w:rsidP="009D4745">
      <w:pPr>
        <w:rPr>
          <w:rFonts w:ascii="宋体" w:eastAsia="宋体" w:hAnsi="宋体"/>
          <w:sz w:val="32"/>
          <w:szCs w:val="32"/>
        </w:rPr>
      </w:pPr>
      <w:r>
        <w:rPr>
          <w:rFonts w:ascii="宋体" w:eastAsia="宋体" w:hAnsi="宋体" w:hint="eastAsia"/>
          <w:sz w:val="32"/>
          <w:szCs w:val="32"/>
        </w:rPr>
        <w:t xml:space="preserve">联 系 人：张老师 </w:t>
      </w:r>
    </w:p>
    <w:p w:rsidR="009D4745" w:rsidRDefault="009D4745" w:rsidP="009D4745">
      <w:pPr>
        <w:rPr>
          <w:rFonts w:ascii="宋体" w:eastAsia="宋体" w:hAnsi="宋体"/>
          <w:sz w:val="32"/>
          <w:szCs w:val="32"/>
        </w:rPr>
      </w:pPr>
      <w:r>
        <w:rPr>
          <w:rFonts w:ascii="宋体" w:eastAsia="宋体" w:hAnsi="宋体" w:hint="eastAsia"/>
          <w:sz w:val="32"/>
          <w:szCs w:val="32"/>
        </w:rPr>
        <w:t xml:space="preserve">电 话：18630163165 </w:t>
      </w:r>
    </w:p>
    <w:p w:rsidR="009D4745" w:rsidRDefault="009D4745" w:rsidP="009D4745">
      <w:pPr>
        <w:rPr>
          <w:rFonts w:ascii="宋体" w:eastAsia="宋体" w:hAnsi="宋体"/>
          <w:sz w:val="32"/>
          <w:szCs w:val="32"/>
        </w:rPr>
      </w:pPr>
      <w:r>
        <w:rPr>
          <w:rFonts w:ascii="宋体" w:eastAsia="宋体" w:hAnsi="宋体" w:hint="eastAsia"/>
          <w:sz w:val="32"/>
          <w:szCs w:val="32"/>
        </w:rPr>
        <w:t>乙方：</w:t>
      </w:r>
    </w:p>
    <w:p w:rsidR="009D4745" w:rsidRDefault="009D4745" w:rsidP="009D4745">
      <w:pPr>
        <w:rPr>
          <w:rFonts w:ascii="宋体" w:eastAsia="宋体" w:hAnsi="宋体"/>
          <w:sz w:val="32"/>
          <w:szCs w:val="32"/>
        </w:rPr>
      </w:pPr>
      <w:r>
        <w:rPr>
          <w:rFonts w:ascii="宋体" w:eastAsia="宋体" w:hAnsi="宋体" w:hint="eastAsia"/>
          <w:sz w:val="32"/>
          <w:szCs w:val="32"/>
        </w:rPr>
        <w:t>地址：</w:t>
      </w:r>
    </w:p>
    <w:p w:rsidR="009D4745" w:rsidRDefault="009D4745" w:rsidP="009D4745">
      <w:pPr>
        <w:rPr>
          <w:rFonts w:ascii="宋体" w:eastAsia="宋体" w:hAnsi="宋体"/>
          <w:sz w:val="32"/>
          <w:szCs w:val="32"/>
        </w:rPr>
      </w:pPr>
      <w:r>
        <w:rPr>
          <w:rFonts w:ascii="宋体" w:eastAsia="宋体" w:hAnsi="宋体" w:hint="eastAsia"/>
          <w:sz w:val="32"/>
          <w:szCs w:val="32"/>
        </w:rPr>
        <w:t>联系人：</w:t>
      </w:r>
    </w:p>
    <w:p w:rsidR="009D4745" w:rsidRDefault="009D4745" w:rsidP="009D4745">
      <w:pPr>
        <w:rPr>
          <w:rFonts w:ascii="宋体" w:eastAsia="宋体" w:hAnsi="宋体"/>
          <w:sz w:val="32"/>
          <w:szCs w:val="32"/>
        </w:rPr>
      </w:pPr>
      <w:r>
        <w:rPr>
          <w:rFonts w:ascii="宋体" w:eastAsia="宋体" w:hAnsi="宋体" w:hint="eastAsia"/>
          <w:sz w:val="32"/>
          <w:szCs w:val="32"/>
        </w:rPr>
        <w:t>电话：</w:t>
      </w:r>
    </w:p>
    <w:p w:rsidR="009D4745" w:rsidRDefault="009D4745" w:rsidP="009D4745">
      <w:pPr>
        <w:ind w:firstLineChars="200" w:firstLine="640"/>
        <w:rPr>
          <w:rFonts w:ascii="宋体" w:eastAsia="宋体" w:hAnsi="宋体"/>
          <w:sz w:val="32"/>
          <w:szCs w:val="32"/>
        </w:rPr>
      </w:pPr>
      <w:r>
        <w:rPr>
          <w:rFonts w:ascii="宋体" w:eastAsia="宋体" w:hAnsi="宋体" w:hint="eastAsia"/>
          <w:sz w:val="32"/>
          <w:szCs w:val="32"/>
        </w:rPr>
        <w:t>在自愿、平等、友好协商的前提下，甲乙双方达成如下协议：</w:t>
      </w:r>
    </w:p>
    <w:p w:rsidR="009D4745" w:rsidRDefault="009D4745" w:rsidP="009D4745">
      <w:pPr>
        <w:rPr>
          <w:rFonts w:ascii="宋体" w:eastAsia="宋体" w:hAnsi="宋体"/>
          <w:sz w:val="32"/>
          <w:szCs w:val="32"/>
        </w:rPr>
      </w:pPr>
      <w:r>
        <w:rPr>
          <w:rFonts w:ascii="宋体" w:eastAsia="宋体" w:hAnsi="宋体" w:hint="eastAsia"/>
          <w:sz w:val="32"/>
          <w:szCs w:val="32"/>
        </w:rPr>
        <w:t>一．合作项目</w:t>
      </w:r>
    </w:p>
    <w:p w:rsidR="009D4745" w:rsidRDefault="009D4745" w:rsidP="009D4745">
      <w:pPr>
        <w:ind w:firstLineChars="200" w:firstLine="640"/>
        <w:rPr>
          <w:rFonts w:ascii="宋体" w:eastAsia="宋体" w:hAnsi="宋体"/>
          <w:sz w:val="32"/>
          <w:szCs w:val="32"/>
        </w:rPr>
      </w:pPr>
      <w:r>
        <w:rPr>
          <w:rFonts w:ascii="宋体" w:eastAsia="宋体" w:hAnsi="宋体" w:hint="eastAsia"/>
          <w:sz w:val="32"/>
          <w:szCs w:val="32"/>
        </w:rPr>
        <w:t>甲乙双方合作，推广“美标云课堂”，如果乙方在其它省份有发展相关客户与河北客户一样按本协议规定进行相关双方的权利与义务以及计算。</w:t>
      </w:r>
    </w:p>
    <w:p w:rsidR="009D4745" w:rsidRDefault="009D4745" w:rsidP="009D4745">
      <w:pPr>
        <w:rPr>
          <w:rFonts w:ascii="宋体" w:eastAsia="宋体" w:hAnsi="宋体"/>
          <w:sz w:val="32"/>
          <w:szCs w:val="32"/>
        </w:rPr>
      </w:pPr>
      <w:r>
        <w:rPr>
          <w:rFonts w:ascii="宋体" w:eastAsia="宋体" w:hAnsi="宋体" w:hint="eastAsia"/>
          <w:sz w:val="32"/>
          <w:szCs w:val="32"/>
        </w:rPr>
        <w:t>二．双方责权利</w:t>
      </w:r>
    </w:p>
    <w:p w:rsidR="009D4745" w:rsidRDefault="009D4745" w:rsidP="009D4745">
      <w:pPr>
        <w:rPr>
          <w:rFonts w:ascii="宋体" w:eastAsia="宋体" w:hAnsi="宋体"/>
          <w:sz w:val="32"/>
          <w:szCs w:val="32"/>
        </w:rPr>
      </w:pPr>
      <w:r>
        <w:rPr>
          <w:rFonts w:ascii="宋体" w:eastAsia="宋体" w:hAnsi="宋体" w:hint="eastAsia"/>
          <w:sz w:val="32"/>
          <w:szCs w:val="32"/>
        </w:rPr>
        <w:t>甲方：</w:t>
      </w:r>
    </w:p>
    <w:p w:rsidR="009D4745" w:rsidRDefault="009D4745" w:rsidP="009D4745">
      <w:pPr>
        <w:rPr>
          <w:rFonts w:ascii="宋体" w:eastAsia="宋体" w:hAnsi="宋体"/>
          <w:sz w:val="32"/>
          <w:szCs w:val="32"/>
        </w:rPr>
      </w:pPr>
      <w:r>
        <w:rPr>
          <w:rFonts w:ascii="宋体" w:eastAsia="宋体" w:hAnsi="宋体" w:hint="eastAsia"/>
          <w:sz w:val="32"/>
          <w:szCs w:val="32"/>
        </w:rPr>
        <w:t>1．向乙方及其合作伙伴提供教室端“美标云课堂”核心硬件设备、完成云课堂搭建、视频云服务、技术支持及维护；</w:t>
      </w:r>
    </w:p>
    <w:p w:rsidR="009D4745" w:rsidRDefault="009D4745" w:rsidP="009D4745">
      <w:pPr>
        <w:rPr>
          <w:rFonts w:ascii="宋体" w:eastAsia="宋体" w:hAnsi="宋体"/>
          <w:sz w:val="32"/>
          <w:szCs w:val="32"/>
        </w:rPr>
      </w:pPr>
      <w:r>
        <w:rPr>
          <w:rFonts w:ascii="宋体" w:eastAsia="宋体" w:hAnsi="宋体" w:hint="eastAsia"/>
          <w:sz w:val="32"/>
          <w:szCs w:val="32"/>
        </w:rPr>
        <w:t>2． 提供老师授课端设备、网络、场地，以及中美国际视频云服务；</w:t>
      </w:r>
    </w:p>
    <w:p w:rsidR="009D4745" w:rsidRDefault="009D4745" w:rsidP="009D4745">
      <w:pPr>
        <w:rPr>
          <w:rFonts w:ascii="宋体" w:eastAsia="宋体" w:hAnsi="宋体"/>
          <w:sz w:val="32"/>
          <w:szCs w:val="32"/>
        </w:rPr>
      </w:pPr>
      <w:r>
        <w:rPr>
          <w:rFonts w:ascii="宋体" w:eastAsia="宋体" w:hAnsi="宋体" w:hint="eastAsia"/>
          <w:sz w:val="32"/>
          <w:szCs w:val="32"/>
        </w:rPr>
        <w:t>3． 学术课程设计与引进，外教招聘及管理；</w:t>
      </w:r>
    </w:p>
    <w:p w:rsidR="009D4745" w:rsidRDefault="009D4745" w:rsidP="009D4745">
      <w:pPr>
        <w:rPr>
          <w:rFonts w:ascii="宋体" w:eastAsia="宋体" w:hAnsi="宋体"/>
          <w:sz w:val="32"/>
          <w:szCs w:val="32"/>
        </w:rPr>
      </w:pPr>
      <w:r>
        <w:rPr>
          <w:rFonts w:ascii="宋体" w:eastAsia="宋体" w:hAnsi="宋体" w:hint="eastAsia"/>
          <w:sz w:val="32"/>
          <w:szCs w:val="32"/>
        </w:rPr>
        <w:lastRenderedPageBreak/>
        <w:t xml:space="preserve">4． </w:t>
      </w:r>
      <w:r w:rsidR="00742175">
        <w:rPr>
          <w:rFonts w:ascii="宋体" w:eastAsia="宋体" w:hAnsi="宋体" w:hint="eastAsia"/>
          <w:sz w:val="32"/>
          <w:szCs w:val="32"/>
        </w:rPr>
        <w:t>按照所提供课程课时数量，向乙方（或其合作伙伴）收取课时费用（</w:t>
      </w:r>
      <w:r>
        <w:rPr>
          <w:rFonts w:ascii="宋体" w:eastAsia="宋体" w:hAnsi="宋体" w:hint="eastAsia"/>
          <w:sz w:val="32"/>
          <w:szCs w:val="32"/>
        </w:rPr>
        <w:t>甲方课时费标准见附件</w:t>
      </w:r>
      <w:r w:rsidR="00742175">
        <w:rPr>
          <w:rFonts w:ascii="宋体" w:eastAsia="宋体" w:hAnsi="宋体" w:hint="eastAsia"/>
          <w:sz w:val="32"/>
          <w:szCs w:val="32"/>
        </w:rPr>
        <w:t>）</w:t>
      </w:r>
      <w:r>
        <w:rPr>
          <w:rFonts w:ascii="宋体" w:eastAsia="宋体" w:hAnsi="宋体" w:hint="eastAsia"/>
          <w:sz w:val="32"/>
          <w:szCs w:val="32"/>
        </w:rPr>
        <w:t>。</w:t>
      </w:r>
    </w:p>
    <w:p w:rsidR="009D4745" w:rsidRDefault="009D4745" w:rsidP="009D4745">
      <w:pPr>
        <w:rPr>
          <w:rFonts w:ascii="宋体" w:eastAsia="宋体" w:hAnsi="宋体"/>
          <w:sz w:val="32"/>
          <w:szCs w:val="32"/>
        </w:rPr>
      </w:pPr>
      <w:r>
        <w:rPr>
          <w:rFonts w:ascii="宋体" w:eastAsia="宋体" w:hAnsi="宋体" w:hint="eastAsia"/>
          <w:sz w:val="32"/>
          <w:szCs w:val="32"/>
        </w:rPr>
        <w:t>乙方（或其合作伙伴）：</w:t>
      </w:r>
    </w:p>
    <w:p w:rsidR="009D4745" w:rsidRDefault="009D4745" w:rsidP="009D4745">
      <w:pPr>
        <w:rPr>
          <w:rFonts w:ascii="宋体" w:eastAsia="宋体" w:hAnsi="宋体"/>
          <w:sz w:val="32"/>
          <w:szCs w:val="32"/>
        </w:rPr>
      </w:pPr>
      <w:r>
        <w:rPr>
          <w:rFonts w:ascii="宋体" w:eastAsia="宋体" w:hAnsi="宋体" w:hint="eastAsia"/>
          <w:sz w:val="32"/>
          <w:szCs w:val="32"/>
        </w:rPr>
        <w:t>1．提供场地，用作云课堂演示或授课，该场地需具备上下行速度均不低于 4M 的网络，两台 60 寸以上、具有 HDMI 接口的显示设备（电视机、投影仪、白板等均可）；</w:t>
      </w:r>
    </w:p>
    <w:p w:rsidR="009D4745" w:rsidRDefault="009D4745" w:rsidP="009D4745">
      <w:pPr>
        <w:rPr>
          <w:rFonts w:ascii="宋体" w:eastAsia="宋体" w:hAnsi="宋体"/>
          <w:sz w:val="32"/>
          <w:szCs w:val="32"/>
        </w:rPr>
      </w:pPr>
      <w:r>
        <w:rPr>
          <w:rFonts w:ascii="宋体" w:eastAsia="宋体" w:hAnsi="宋体" w:hint="eastAsia"/>
          <w:sz w:val="32"/>
          <w:szCs w:val="32"/>
        </w:rPr>
        <w:t>2． 拓展当地合作伙伴；或招生运营、招聘并管理现场助教；</w:t>
      </w:r>
    </w:p>
    <w:p w:rsidR="009D4745" w:rsidRDefault="009D4745" w:rsidP="009D4745">
      <w:pPr>
        <w:rPr>
          <w:rFonts w:ascii="宋体" w:eastAsia="宋体" w:hAnsi="宋体"/>
          <w:sz w:val="32"/>
          <w:szCs w:val="32"/>
        </w:rPr>
      </w:pPr>
      <w:r>
        <w:rPr>
          <w:rFonts w:ascii="宋体" w:eastAsia="宋体" w:hAnsi="宋体" w:hint="eastAsia"/>
          <w:sz w:val="32"/>
          <w:szCs w:val="32"/>
        </w:rPr>
        <w:t>3．按照课时数量，向甲方付费并购买课程，除演示中心外，乙方保证每间云课堂每年向甲方购买不少于 200 课时的课程；</w:t>
      </w:r>
    </w:p>
    <w:p w:rsidR="009D4745" w:rsidRDefault="009D4745" w:rsidP="009D4745">
      <w:pPr>
        <w:rPr>
          <w:rFonts w:ascii="宋体" w:eastAsia="宋体" w:hAnsi="宋体"/>
          <w:sz w:val="32"/>
          <w:szCs w:val="32"/>
        </w:rPr>
      </w:pPr>
      <w:r>
        <w:rPr>
          <w:rFonts w:ascii="宋体" w:eastAsia="宋体" w:hAnsi="宋体" w:hint="eastAsia"/>
          <w:sz w:val="32"/>
          <w:szCs w:val="32"/>
        </w:rPr>
        <w:t>4．乙方有权自行制定当地销售政策、定价策略，向学生收取费用；</w:t>
      </w:r>
    </w:p>
    <w:p w:rsidR="009D4745" w:rsidRDefault="009D4745" w:rsidP="009D4745">
      <w:pPr>
        <w:rPr>
          <w:rFonts w:ascii="宋体" w:eastAsia="宋体" w:hAnsi="宋体"/>
          <w:sz w:val="32"/>
          <w:szCs w:val="32"/>
        </w:rPr>
      </w:pPr>
      <w:r>
        <w:rPr>
          <w:rFonts w:ascii="宋体" w:eastAsia="宋体" w:hAnsi="宋体" w:hint="eastAsia"/>
          <w:sz w:val="32"/>
          <w:szCs w:val="32"/>
        </w:rPr>
        <w:t>5．乙方按照甲方课时费标准向其合作伙伴推广美标云课堂课程，可以获得相应推广佣金或在甲方原有教学产品基础上重新包装定价后的合理获得 产出收益，甲方不再参与分配；</w:t>
      </w:r>
    </w:p>
    <w:p w:rsidR="009D4745" w:rsidRDefault="009D4745" w:rsidP="009D4745">
      <w:pPr>
        <w:rPr>
          <w:rFonts w:ascii="宋体" w:eastAsia="宋体" w:hAnsi="宋体"/>
          <w:sz w:val="32"/>
          <w:szCs w:val="32"/>
        </w:rPr>
      </w:pPr>
      <w:r>
        <w:rPr>
          <w:rFonts w:ascii="宋体" w:eastAsia="宋体" w:hAnsi="宋体" w:hint="eastAsia"/>
          <w:sz w:val="32"/>
          <w:szCs w:val="32"/>
        </w:rPr>
        <w:t>甲乙方付款方式：</w:t>
      </w:r>
    </w:p>
    <w:p w:rsidR="009D4745" w:rsidRDefault="009D4745" w:rsidP="009D4745">
      <w:pPr>
        <w:rPr>
          <w:rFonts w:ascii="宋体" w:eastAsia="宋体" w:hAnsi="宋体"/>
          <w:sz w:val="32"/>
          <w:szCs w:val="32"/>
        </w:rPr>
      </w:pPr>
      <w:r>
        <w:rPr>
          <w:rFonts w:ascii="宋体" w:eastAsia="宋体" w:hAnsi="宋体" w:hint="eastAsia"/>
          <w:sz w:val="32"/>
          <w:szCs w:val="32"/>
        </w:rPr>
        <w:t>（1） 若乙方开设演示中心，需向甲方购买云课堂设备， 每套计人民币贰万伍仟元整。</w:t>
      </w:r>
    </w:p>
    <w:p w:rsidR="009D4745" w:rsidRDefault="009D4745" w:rsidP="009D4745">
      <w:pPr>
        <w:rPr>
          <w:rFonts w:ascii="宋体" w:eastAsia="宋体" w:hAnsi="宋体"/>
          <w:sz w:val="32"/>
          <w:szCs w:val="32"/>
        </w:rPr>
      </w:pPr>
      <w:r>
        <w:rPr>
          <w:rFonts w:ascii="宋体" w:eastAsia="宋体" w:hAnsi="宋体" w:hint="eastAsia"/>
          <w:sz w:val="32"/>
          <w:szCs w:val="32"/>
        </w:rPr>
        <w:t>（2） 若乙方或其合作伙伴开设云课堂授课，需向甲方预付课时费， 每间云课堂计 人民币伍 万元整。</w:t>
      </w:r>
    </w:p>
    <w:p w:rsidR="009D4745" w:rsidRDefault="009D4745" w:rsidP="009D4745">
      <w:pPr>
        <w:rPr>
          <w:rFonts w:ascii="宋体" w:eastAsia="宋体" w:hAnsi="宋体"/>
          <w:sz w:val="32"/>
          <w:szCs w:val="32"/>
        </w:rPr>
      </w:pPr>
      <w:r>
        <w:rPr>
          <w:rFonts w:ascii="宋体" w:eastAsia="宋体" w:hAnsi="宋体" w:hint="eastAsia"/>
          <w:sz w:val="32"/>
          <w:szCs w:val="32"/>
        </w:rPr>
        <w:t xml:space="preserve">（3） </w:t>
      </w:r>
      <w:r w:rsidR="00742175">
        <w:rPr>
          <w:rFonts w:ascii="宋体" w:eastAsia="宋体" w:hAnsi="宋体" w:hint="eastAsia"/>
          <w:sz w:val="32"/>
          <w:szCs w:val="32"/>
        </w:rPr>
        <w:t>在双方代理合同正式签订后，乙方所签订的每个使用云课堂的客户签订</w:t>
      </w:r>
      <w:r>
        <w:rPr>
          <w:rFonts w:ascii="宋体" w:eastAsia="宋体" w:hAnsi="宋体" w:hint="eastAsia"/>
          <w:sz w:val="32"/>
          <w:szCs w:val="32"/>
        </w:rPr>
        <w:t>合同后的五个工作日内，乙方要求合作 客户需按上述标准向甲方支付演示中心设备购买费用，或云课堂首次课时购买费用。甲方在收到乙方付款后，派工程师上门安装云课堂硬件设备。</w:t>
      </w:r>
    </w:p>
    <w:p w:rsidR="009D4745" w:rsidRDefault="009D4745" w:rsidP="009D4745">
      <w:pPr>
        <w:rPr>
          <w:rFonts w:ascii="宋体" w:eastAsia="宋体" w:hAnsi="宋体"/>
          <w:sz w:val="32"/>
          <w:szCs w:val="32"/>
        </w:rPr>
      </w:pPr>
      <w:r>
        <w:rPr>
          <w:rFonts w:ascii="宋体" w:eastAsia="宋体" w:hAnsi="宋体" w:hint="eastAsia"/>
          <w:sz w:val="32"/>
          <w:szCs w:val="32"/>
        </w:rPr>
        <w:t>（4） 若乙方或其合作伙伴开设云课堂授课，甲方按照乙方或其合作伙伴使用课时情况扣减课时费，单一云课堂所剩课时费等于或少于一万元时，需向甲方再次购买课时。</w:t>
      </w:r>
    </w:p>
    <w:p w:rsidR="009D4745" w:rsidRDefault="009D4745" w:rsidP="009D4745">
      <w:pPr>
        <w:ind w:firstLineChars="200" w:firstLine="640"/>
        <w:rPr>
          <w:rFonts w:ascii="宋体" w:eastAsia="宋体" w:hAnsi="宋体"/>
          <w:sz w:val="32"/>
          <w:szCs w:val="32"/>
        </w:rPr>
      </w:pPr>
      <w:r>
        <w:rPr>
          <w:rFonts w:ascii="宋体" w:eastAsia="宋体" w:hAnsi="宋体" w:hint="eastAsia"/>
          <w:sz w:val="32"/>
          <w:szCs w:val="32"/>
        </w:rPr>
        <w:lastRenderedPageBreak/>
        <w:t>在合作终止后，乙方或其合作伙伴向甲方退还云课堂设备，甲方退还设备押金及剩余课时费。</w:t>
      </w:r>
    </w:p>
    <w:p w:rsidR="009D4745" w:rsidRDefault="009D4745" w:rsidP="009D4745">
      <w:pPr>
        <w:rPr>
          <w:rFonts w:ascii="宋体" w:eastAsia="宋体" w:hAnsi="宋体"/>
          <w:sz w:val="32"/>
          <w:szCs w:val="32"/>
        </w:rPr>
      </w:pPr>
      <w:r>
        <w:rPr>
          <w:rFonts w:ascii="宋体" w:eastAsia="宋体" w:hAnsi="宋体" w:hint="eastAsia"/>
          <w:sz w:val="32"/>
          <w:szCs w:val="32"/>
        </w:rPr>
        <w:t>三．美标云课堂服务条款</w:t>
      </w:r>
    </w:p>
    <w:p w:rsidR="009D4745" w:rsidRDefault="009D4745" w:rsidP="009D4745">
      <w:pPr>
        <w:rPr>
          <w:rFonts w:ascii="宋体" w:eastAsia="宋体" w:hAnsi="宋体"/>
          <w:sz w:val="32"/>
          <w:szCs w:val="32"/>
        </w:rPr>
      </w:pPr>
      <w:r>
        <w:rPr>
          <w:rFonts w:ascii="宋体" w:eastAsia="宋体" w:hAnsi="宋体" w:hint="eastAsia"/>
          <w:sz w:val="32"/>
          <w:szCs w:val="32"/>
        </w:rPr>
        <w:t>1．终端设备</w:t>
      </w:r>
    </w:p>
    <w:p w:rsidR="009D4745" w:rsidRDefault="009D4745" w:rsidP="009D4745">
      <w:pPr>
        <w:ind w:firstLineChars="200" w:firstLine="640"/>
        <w:rPr>
          <w:rFonts w:ascii="宋体" w:eastAsia="宋体" w:hAnsi="宋体"/>
          <w:sz w:val="32"/>
          <w:szCs w:val="32"/>
        </w:rPr>
      </w:pPr>
      <w:r>
        <w:rPr>
          <w:rFonts w:ascii="宋体" w:eastAsia="宋体" w:hAnsi="宋体" w:hint="eastAsia"/>
          <w:sz w:val="32"/>
          <w:szCs w:val="32"/>
        </w:rPr>
        <w:t>乙方应按照甲方规定合理使用和操作“美标云课堂”终端设备，并就任何损坏或不当操作及时通知甲方；在设备出现故障时，只允许甲方或甲方指定的第三方维修设备；并为维修人员提供便利，使其能够在合理的时间内对设备进行检查和修复。由于不当操作及人为损坏产生的一切费用，由乙方自行承担。</w:t>
      </w:r>
    </w:p>
    <w:p w:rsidR="009D4745" w:rsidRDefault="009D4745" w:rsidP="009D4745">
      <w:pPr>
        <w:rPr>
          <w:rFonts w:ascii="宋体" w:eastAsia="宋体" w:hAnsi="宋体"/>
          <w:sz w:val="32"/>
          <w:szCs w:val="32"/>
        </w:rPr>
      </w:pPr>
      <w:r>
        <w:rPr>
          <w:rFonts w:ascii="宋体" w:eastAsia="宋体" w:hAnsi="宋体" w:hint="eastAsia"/>
          <w:sz w:val="32"/>
          <w:szCs w:val="32"/>
        </w:rPr>
        <w:t>1.1 终端设备的摄像头属于易损件，必须用遥控器控制摄像头的方向，不能用手去扭动摄像头。用手扭动导致的摄像头损坏无法保修。</w:t>
      </w:r>
    </w:p>
    <w:p w:rsidR="009D4745" w:rsidRDefault="009D4745" w:rsidP="009D4745">
      <w:pPr>
        <w:rPr>
          <w:rFonts w:ascii="宋体" w:eastAsia="宋体" w:hAnsi="宋体"/>
          <w:sz w:val="32"/>
          <w:szCs w:val="32"/>
        </w:rPr>
      </w:pPr>
      <w:r>
        <w:rPr>
          <w:rFonts w:ascii="宋体" w:eastAsia="宋体" w:hAnsi="宋体" w:hint="eastAsia"/>
          <w:sz w:val="32"/>
          <w:szCs w:val="32"/>
        </w:rPr>
        <w:t>1.2 终端设备的各种连线禁止带电插拔。如果要更换电缆，请关机后进行。</w:t>
      </w:r>
    </w:p>
    <w:p w:rsidR="009D4745" w:rsidRDefault="009D4745" w:rsidP="009D4745">
      <w:pPr>
        <w:rPr>
          <w:rFonts w:ascii="宋体" w:eastAsia="宋体" w:hAnsi="宋体"/>
          <w:sz w:val="32"/>
          <w:szCs w:val="32"/>
        </w:rPr>
      </w:pPr>
      <w:r>
        <w:rPr>
          <w:rFonts w:ascii="宋体" w:eastAsia="宋体" w:hAnsi="宋体" w:hint="eastAsia"/>
          <w:sz w:val="32"/>
          <w:szCs w:val="32"/>
        </w:rPr>
        <w:t>1.3 终端设备的各种设置已经优化和调整好，没有甲方的许可，请不要调整终端设置。</w:t>
      </w:r>
    </w:p>
    <w:p w:rsidR="009D4745" w:rsidRDefault="009D4745" w:rsidP="009D4745">
      <w:pPr>
        <w:rPr>
          <w:rFonts w:ascii="宋体" w:eastAsia="宋体" w:hAnsi="宋体"/>
          <w:sz w:val="32"/>
          <w:szCs w:val="32"/>
        </w:rPr>
      </w:pPr>
      <w:r>
        <w:rPr>
          <w:rFonts w:ascii="宋体" w:eastAsia="宋体" w:hAnsi="宋体" w:hint="eastAsia"/>
          <w:sz w:val="32"/>
          <w:szCs w:val="32"/>
        </w:rPr>
        <w:t>2.视频云服务</w:t>
      </w:r>
    </w:p>
    <w:p w:rsidR="009D4745" w:rsidRDefault="009D4745" w:rsidP="009D4745">
      <w:pPr>
        <w:ind w:firstLineChars="200" w:firstLine="640"/>
        <w:rPr>
          <w:rFonts w:ascii="宋体" w:eastAsia="宋体" w:hAnsi="宋体"/>
          <w:sz w:val="32"/>
          <w:szCs w:val="32"/>
        </w:rPr>
      </w:pPr>
      <w:r>
        <w:rPr>
          <w:rFonts w:ascii="宋体" w:eastAsia="宋体" w:hAnsi="宋体" w:hint="eastAsia"/>
          <w:sz w:val="32"/>
          <w:szCs w:val="32"/>
        </w:rPr>
        <w:t>甲方基于云计算技术和云服务模式，向乙方提供按需使用、按需扩展、安全可靠、便捷易用的高清视频协作云服务，帮助乙方打造“全程实时互动的视频直播授课平台”，帮助地处不同空间的老师与学生，营造身临其境地沉浸式教学体验。甲方向乙方提供法定节假日除外的工作时间，包含周一至周五，上午 9 时至下午 6 时的电话咨询服务，使用答疑服务；以及提供下一工作日反馈的电子邮件咨询和答疑服务。</w:t>
      </w:r>
    </w:p>
    <w:p w:rsidR="009D4745" w:rsidRDefault="009D4745" w:rsidP="009D4745">
      <w:pPr>
        <w:ind w:firstLineChars="150" w:firstLine="480"/>
        <w:rPr>
          <w:rFonts w:ascii="宋体" w:eastAsia="宋体" w:hAnsi="宋体"/>
          <w:sz w:val="32"/>
          <w:szCs w:val="32"/>
        </w:rPr>
      </w:pPr>
      <w:r>
        <w:rPr>
          <w:rFonts w:ascii="宋体" w:eastAsia="宋体" w:hAnsi="宋体" w:hint="eastAsia"/>
          <w:sz w:val="32"/>
          <w:szCs w:val="32"/>
        </w:rPr>
        <w:t>“美标云课堂”视频云服务质量执行规范根据《信息产业部令第 36 号-电信服务规范》其中 3.2 节对于因特网数据通信的服务标准。在乙方的设备和因特网接入条件满足</w:t>
      </w:r>
      <w:r>
        <w:rPr>
          <w:rFonts w:ascii="宋体" w:eastAsia="宋体" w:hAnsi="宋体" w:hint="eastAsia"/>
          <w:sz w:val="32"/>
          <w:szCs w:val="32"/>
        </w:rPr>
        <w:lastRenderedPageBreak/>
        <w:t>“美标云课堂”《额定使用条件》时，甲方能够提供满足“美标云课堂”所指服务的标准性能。</w:t>
      </w:r>
    </w:p>
    <w:p w:rsidR="009D4745" w:rsidRDefault="009D4745" w:rsidP="009D4745">
      <w:pPr>
        <w:rPr>
          <w:rFonts w:ascii="宋体" w:eastAsia="宋体" w:hAnsi="宋体"/>
          <w:sz w:val="32"/>
          <w:szCs w:val="32"/>
        </w:rPr>
      </w:pPr>
      <w:r>
        <w:rPr>
          <w:rFonts w:ascii="宋体" w:eastAsia="宋体" w:hAnsi="宋体" w:hint="eastAsia"/>
          <w:sz w:val="32"/>
          <w:szCs w:val="32"/>
        </w:rPr>
        <w:t>2.1 甲方提供授课前的视频测试服务。开课前通过视频测试，达到最佳授课效果。</w:t>
      </w:r>
    </w:p>
    <w:p w:rsidR="009D4745" w:rsidRDefault="009D4745" w:rsidP="009D4745">
      <w:pPr>
        <w:rPr>
          <w:rFonts w:ascii="宋体" w:eastAsia="宋体" w:hAnsi="宋体"/>
          <w:sz w:val="32"/>
          <w:szCs w:val="32"/>
        </w:rPr>
      </w:pPr>
      <w:r>
        <w:rPr>
          <w:rFonts w:ascii="宋体" w:eastAsia="宋体" w:hAnsi="宋体" w:hint="eastAsia"/>
          <w:sz w:val="32"/>
          <w:szCs w:val="32"/>
        </w:rPr>
        <w:t>2.2 云课堂的授课要求高质量的网络。尽量避免在学生上课过程中并行使用高流量的网络服务，如下载和观看视频。</w:t>
      </w:r>
    </w:p>
    <w:p w:rsidR="009D4745" w:rsidRDefault="009D4745" w:rsidP="009D4745">
      <w:pPr>
        <w:rPr>
          <w:rFonts w:ascii="宋体" w:eastAsia="宋体" w:hAnsi="宋体"/>
          <w:sz w:val="32"/>
          <w:szCs w:val="32"/>
        </w:rPr>
      </w:pPr>
      <w:r>
        <w:rPr>
          <w:rFonts w:ascii="宋体" w:eastAsia="宋体" w:hAnsi="宋体" w:hint="eastAsia"/>
          <w:sz w:val="32"/>
          <w:szCs w:val="32"/>
        </w:rPr>
        <w:t>3 .终端设备权属</w:t>
      </w:r>
    </w:p>
    <w:p w:rsidR="009D4745" w:rsidRDefault="009D4745" w:rsidP="009D4745">
      <w:pPr>
        <w:ind w:firstLineChars="200" w:firstLine="640"/>
        <w:rPr>
          <w:rFonts w:ascii="宋体" w:eastAsia="宋体" w:hAnsi="宋体"/>
          <w:sz w:val="32"/>
          <w:szCs w:val="32"/>
        </w:rPr>
      </w:pPr>
      <w:r>
        <w:rPr>
          <w:rFonts w:ascii="宋体" w:eastAsia="宋体" w:hAnsi="宋体" w:hint="eastAsia"/>
          <w:sz w:val="32"/>
          <w:szCs w:val="32"/>
        </w:rPr>
        <w:t>针对预付课时费情况，甲方向乙方所提供“美标云课堂”终端设备，设备所有权归甲方，乙方具有使用权。乙方有义务在双方合作期满或停止合作后，向甲方归还设备，并保证归还时设备处于可正常使用的完好状态。如果设备归还时处于非正常状态，乙方有义务以下列两种方式之一进行处理并承担一切费用。</w:t>
      </w:r>
    </w:p>
    <w:p w:rsidR="009D4745" w:rsidRDefault="009D4745" w:rsidP="009D4745">
      <w:pPr>
        <w:rPr>
          <w:rFonts w:ascii="宋体" w:eastAsia="宋体" w:hAnsi="宋体"/>
          <w:sz w:val="32"/>
          <w:szCs w:val="32"/>
        </w:rPr>
      </w:pPr>
      <w:r>
        <w:rPr>
          <w:rFonts w:ascii="宋体" w:eastAsia="宋体" w:hAnsi="宋体" w:hint="eastAsia"/>
          <w:sz w:val="32"/>
          <w:szCs w:val="32"/>
        </w:rPr>
        <w:t>（1） 将设备复原或修理至能完全正常使用之状态。</w:t>
      </w:r>
    </w:p>
    <w:p w:rsidR="009D4745" w:rsidRDefault="009D4745" w:rsidP="009D4745">
      <w:pPr>
        <w:rPr>
          <w:rFonts w:ascii="宋体" w:eastAsia="宋体" w:hAnsi="宋体"/>
          <w:sz w:val="32"/>
          <w:szCs w:val="32"/>
        </w:rPr>
      </w:pPr>
      <w:r>
        <w:rPr>
          <w:rFonts w:ascii="宋体" w:eastAsia="宋体" w:hAnsi="宋体" w:hint="eastAsia"/>
          <w:sz w:val="32"/>
          <w:szCs w:val="32"/>
        </w:rPr>
        <w:t>（2） 乙方支付甲方等同设备价值（每套人民币贰万伍仟元）的赔偿。</w:t>
      </w:r>
    </w:p>
    <w:p w:rsidR="009D4745" w:rsidRDefault="009D4745" w:rsidP="009D4745">
      <w:pPr>
        <w:rPr>
          <w:rFonts w:ascii="宋体" w:eastAsia="宋体" w:hAnsi="宋体"/>
          <w:sz w:val="32"/>
          <w:szCs w:val="32"/>
        </w:rPr>
      </w:pPr>
      <w:r>
        <w:rPr>
          <w:rFonts w:ascii="宋体" w:eastAsia="宋体" w:hAnsi="宋体" w:hint="eastAsia"/>
          <w:sz w:val="32"/>
          <w:szCs w:val="32"/>
        </w:rPr>
        <w:t>四．违约责任</w:t>
      </w:r>
    </w:p>
    <w:p w:rsidR="009D4745" w:rsidRDefault="009D4745" w:rsidP="009D4745">
      <w:pPr>
        <w:ind w:firstLineChars="200" w:firstLine="640"/>
        <w:rPr>
          <w:rFonts w:ascii="宋体" w:eastAsia="宋体" w:hAnsi="宋体"/>
          <w:sz w:val="32"/>
          <w:szCs w:val="32"/>
        </w:rPr>
      </w:pPr>
      <w:r>
        <w:rPr>
          <w:rFonts w:ascii="宋体" w:eastAsia="宋体" w:hAnsi="宋体" w:hint="eastAsia"/>
          <w:sz w:val="32"/>
          <w:szCs w:val="32"/>
        </w:rPr>
        <w:t>本协议任何一方违反本协议的约定均构成对另一方的违约，守约方有权要求违约方承担违约责任，赔偿损失。若违约造成协议无法执行或协议的目的不能实现，守约方有权单方面终止本协议。</w:t>
      </w:r>
    </w:p>
    <w:p w:rsidR="009D4745" w:rsidRDefault="009D4745" w:rsidP="009D4745">
      <w:pPr>
        <w:rPr>
          <w:rFonts w:ascii="宋体" w:eastAsia="宋体" w:hAnsi="宋体"/>
          <w:sz w:val="32"/>
          <w:szCs w:val="32"/>
        </w:rPr>
      </w:pPr>
      <w:r>
        <w:rPr>
          <w:rFonts w:ascii="宋体" w:eastAsia="宋体" w:hAnsi="宋体" w:hint="eastAsia"/>
          <w:sz w:val="32"/>
          <w:szCs w:val="32"/>
        </w:rPr>
        <w:t>五．争议解决及法律适用</w:t>
      </w:r>
    </w:p>
    <w:p w:rsidR="009D4745" w:rsidRDefault="009D4745" w:rsidP="009D4745">
      <w:pPr>
        <w:ind w:firstLineChars="200" w:firstLine="640"/>
        <w:rPr>
          <w:rFonts w:ascii="宋体" w:eastAsia="宋体" w:hAnsi="宋体"/>
          <w:sz w:val="32"/>
          <w:szCs w:val="32"/>
        </w:rPr>
      </w:pPr>
      <w:r>
        <w:rPr>
          <w:rFonts w:ascii="宋体" w:eastAsia="宋体" w:hAnsi="宋体" w:hint="eastAsia"/>
          <w:sz w:val="32"/>
          <w:szCs w:val="32"/>
        </w:rPr>
        <w:t>本协议适用中华人民共和国法律。凡因履行本协议所发生一切争议，甲乙双方应通过友好协商方式解决。如协商不成，应提交甲方所在地仲裁机构解决。</w:t>
      </w:r>
    </w:p>
    <w:p w:rsidR="009D4745" w:rsidRDefault="009D4745" w:rsidP="009D4745">
      <w:pPr>
        <w:rPr>
          <w:rFonts w:ascii="宋体" w:eastAsia="宋体" w:hAnsi="宋体"/>
          <w:sz w:val="32"/>
          <w:szCs w:val="32"/>
        </w:rPr>
      </w:pPr>
      <w:r>
        <w:rPr>
          <w:rFonts w:ascii="宋体" w:eastAsia="宋体" w:hAnsi="宋体" w:hint="eastAsia"/>
          <w:sz w:val="32"/>
          <w:szCs w:val="32"/>
        </w:rPr>
        <w:t>六．不可抗力</w:t>
      </w:r>
    </w:p>
    <w:p w:rsidR="009D4745" w:rsidRDefault="009D4745" w:rsidP="009D4745">
      <w:pPr>
        <w:ind w:firstLineChars="200" w:firstLine="640"/>
        <w:rPr>
          <w:rFonts w:ascii="宋体" w:eastAsia="宋体" w:hAnsi="宋体"/>
          <w:sz w:val="32"/>
          <w:szCs w:val="32"/>
        </w:rPr>
      </w:pPr>
      <w:r>
        <w:rPr>
          <w:rFonts w:ascii="宋体" w:eastAsia="宋体" w:hAnsi="宋体" w:hint="eastAsia"/>
          <w:sz w:val="32"/>
          <w:szCs w:val="32"/>
        </w:rPr>
        <w:lastRenderedPageBreak/>
        <w:t>如协议执行过程中，遭遇自然灾害、战争、地震、火灾、罢工、社会暴动、恐怖袭击等不可抗力，导致本协议确实不能继续履行时，遭遇不可抗力的一方应在不可抗力发生后五个工作日内书面通知对方，并提供有关部门的证明。双方应及时协商，在确认不可抗力的事实后，本协议方可提前终止，各自承担各自损失。</w:t>
      </w:r>
    </w:p>
    <w:p w:rsidR="009D4745" w:rsidRDefault="009D4745" w:rsidP="009D4745">
      <w:pPr>
        <w:rPr>
          <w:rFonts w:ascii="宋体" w:eastAsia="宋体" w:hAnsi="宋体"/>
          <w:sz w:val="32"/>
          <w:szCs w:val="32"/>
        </w:rPr>
      </w:pPr>
      <w:r>
        <w:rPr>
          <w:rFonts w:ascii="宋体" w:eastAsia="宋体" w:hAnsi="宋体" w:hint="eastAsia"/>
          <w:sz w:val="32"/>
          <w:szCs w:val="32"/>
        </w:rPr>
        <w:t>七．合作时间</w:t>
      </w:r>
    </w:p>
    <w:p w:rsidR="009D4745" w:rsidRDefault="009D4745" w:rsidP="009D4745">
      <w:pPr>
        <w:ind w:firstLineChars="200" w:firstLine="640"/>
        <w:rPr>
          <w:rFonts w:ascii="宋体" w:eastAsia="宋体" w:hAnsi="宋体"/>
          <w:sz w:val="32"/>
          <w:szCs w:val="32"/>
        </w:rPr>
      </w:pPr>
      <w:r>
        <w:rPr>
          <w:rFonts w:ascii="宋体" w:eastAsia="宋体" w:hAnsi="宋体" w:hint="eastAsia"/>
          <w:sz w:val="32"/>
          <w:szCs w:val="32"/>
        </w:rPr>
        <w:t>自协议签字生效之日起三年，三年期满后双方可续签。</w:t>
      </w:r>
    </w:p>
    <w:p w:rsidR="009D4745" w:rsidRDefault="009D4745" w:rsidP="009D4745">
      <w:pPr>
        <w:rPr>
          <w:rFonts w:ascii="宋体" w:eastAsia="宋体" w:hAnsi="宋体"/>
          <w:sz w:val="32"/>
          <w:szCs w:val="32"/>
        </w:rPr>
      </w:pPr>
      <w:r>
        <w:rPr>
          <w:rFonts w:ascii="宋体" w:eastAsia="宋体" w:hAnsi="宋体" w:hint="eastAsia"/>
          <w:sz w:val="32"/>
          <w:szCs w:val="32"/>
        </w:rPr>
        <w:t>八． 协议效力及其它</w:t>
      </w:r>
    </w:p>
    <w:p w:rsidR="009D4745" w:rsidRDefault="009D4745" w:rsidP="009D4745">
      <w:pPr>
        <w:rPr>
          <w:rFonts w:ascii="宋体" w:eastAsia="宋体" w:hAnsi="宋体"/>
          <w:sz w:val="32"/>
          <w:szCs w:val="32"/>
        </w:rPr>
      </w:pPr>
      <w:r>
        <w:rPr>
          <w:rFonts w:ascii="宋体" w:eastAsia="宋体" w:hAnsi="宋体" w:hint="eastAsia"/>
          <w:sz w:val="32"/>
          <w:szCs w:val="32"/>
        </w:rPr>
        <w:t>1．本协议自甲乙双方签字盖章之日起生效；</w:t>
      </w:r>
    </w:p>
    <w:p w:rsidR="009D4745" w:rsidRDefault="009D4745" w:rsidP="009D4745">
      <w:pPr>
        <w:rPr>
          <w:rFonts w:ascii="宋体" w:eastAsia="宋体" w:hAnsi="宋体"/>
          <w:sz w:val="32"/>
          <w:szCs w:val="32"/>
        </w:rPr>
      </w:pPr>
      <w:r>
        <w:rPr>
          <w:rFonts w:ascii="宋体" w:eastAsia="宋体" w:hAnsi="宋体" w:hint="eastAsia"/>
          <w:sz w:val="32"/>
          <w:szCs w:val="32"/>
        </w:rPr>
        <w:t>2．本协议一式两份，甲乙双方各执壹份，具同等法律效力；</w:t>
      </w:r>
    </w:p>
    <w:p w:rsidR="009D4745" w:rsidRDefault="009D4745" w:rsidP="009D4745">
      <w:pPr>
        <w:rPr>
          <w:rFonts w:ascii="宋体" w:eastAsia="宋体" w:hAnsi="宋体"/>
          <w:sz w:val="32"/>
          <w:szCs w:val="32"/>
        </w:rPr>
      </w:pPr>
      <w:r>
        <w:rPr>
          <w:rFonts w:ascii="宋体" w:eastAsia="宋体" w:hAnsi="宋体" w:hint="eastAsia"/>
          <w:sz w:val="32"/>
          <w:szCs w:val="32"/>
        </w:rPr>
        <w:t>3．其它未尽事宜，甲乙双方友好协商确定。</w:t>
      </w:r>
    </w:p>
    <w:p w:rsidR="009D4745" w:rsidRDefault="009D4745" w:rsidP="009D4745">
      <w:pPr>
        <w:rPr>
          <w:rFonts w:ascii="宋体" w:eastAsia="宋体" w:hAnsi="宋体"/>
          <w:sz w:val="32"/>
          <w:szCs w:val="32"/>
        </w:rPr>
      </w:pPr>
    </w:p>
    <w:p w:rsidR="009D4745" w:rsidRDefault="009D4745" w:rsidP="009D4745">
      <w:pPr>
        <w:ind w:firstLineChars="1350" w:firstLine="4320"/>
        <w:rPr>
          <w:rFonts w:ascii="宋体" w:eastAsia="宋体" w:hAnsi="宋体"/>
          <w:sz w:val="32"/>
          <w:szCs w:val="32"/>
        </w:rPr>
      </w:pPr>
    </w:p>
    <w:p w:rsidR="009D4745" w:rsidRDefault="009D4745" w:rsidP="009D4745">
      <w:pPr>
        <w:ind w:firstLineChars="1350" w:firstLine="4320"/>
        <w:rPr>
          <w:rFonts w:ascii="宋体" w:eastAsia="宋体" w:hAnsi="宋体"/>
          <w:sz w:val="32"/>
          <w:szCs w:val="32"/>
        </w:rPr>
      </w:pPr>
    </w:p>
    <w:p w:rsidR="009D4745" w:rsidRDefault="009D4745" w:rsidP="009D4745">
      <w:pPr>
        <w:ind w:firstLineChars="350" w:firstLine="1120"/>
        <w:rPr>
          <w:rFonts w:ascii="宋体" w:eastAsia="宋体" w:hAnsi="宋体"/>
          <w:sz w:val="32"/>
          <w:szCs w:val="32"/>
        </w:rPr>
      </w:pPr>
    </w:p>
    <w:p w:rsidR="009D4745" w:rsidRDefault="009D4745" w:rsidP="009D4745">
      <w:pPr>
        <w:ind w:firstLineChars="350" w:firstLine="1120"/>
        <w:rPr>
          <w:rFonts w:ascii="宋体" w:eastAsia="宋体" w:hAnsi="宋体"/>
          <w:sz w:val="32"/>
          <w:szCs w:val="32"/>
        </w:rPr>
      </w:pPr>
    </w:p>
    <w:p w:rsidR="009D4745" w:rsidRDefault="009D4745" w:rsidP="009D4745">
      <w:pPr>
        <w:ind w:firstLineChars="550" w:firstLine="1760"/>
        <w:rPr>
          <w:rFonts w:ascii="宋体" w:eastAsia="宋体" w:hAnsi="宋体"/>
          <w:sz w:val="32"/>
          <w:szCs w:val="32"/>
        </w:rPr>
      </w:pPr>
      <w:r>
        <w:rPr>
          <w:rFonts w:ascii="宋体" w:eastAsia="宋体" w:hAnsi="宋体" w:hint="eastAsia"/>
          <w:sz w:val="32"/>
          <w:szCs w:val="32"/>
        </w:rPr>
        <w:t>甲方 （盖章） ：    乙方 （盖章）:</w:t>
      </w:r>
    </w:p>
    <w:p w:rsidR="009D4745" w:rsidRDefault="009D4745" w:rsidP="009D4745">
      <w:pPr>
        <w:ind w:firstLineChars="550" w:firstLine="1760"/>
        <w:rPr>
          <w:rFonts w:ascii="宋体" w:eastAsia="宋体" w:hAnsi="宋体"/>
          <w:sz w:val="32"/>
          <w:szCs w:val="32"/>
        </w:rPr>
      </w:pPr>
      <w:r>
        <w:rPr>
          <w:rFonts w:ascii="宋体" w:eastAsia="宋体" w:hAnsi="宋体" w:hint="eastAsia"/>
          <w:sz w:val="32"/>
          <w:szCs w:val="32"/>
        </w:rPr>
        <w:t>授权代表（签字）：  授权代表（签字）：</w:t>
      </w:r>
    </w:p>
    <w:p w:rsidR="009D4745" w:rsidRDefault="009D4745" w:rsidP="009D4745">
      <w:pPr>
        <w:ind w:firstLineChars="550" w:firstLine="1760"/>
        <w:rPr>
          <w:rFonts w:ascii="宋体" w:eastAsia="宋体" w:hAnsi="宋体"/>
          <w:sz w:val="24"/>
          <w:szCs w:val="24"/>
        </w:rPr>
      </w:pPr>
      <w:r>
        <w:rPr>
          <w:rFonts w:ascii="宋体" w:eastAsia="宋体" w:hAnsi="宋体" w:hint="eastAsia"/>
          <w:sz w:val="32"/>
          <w:szCs w:val="32"/>
        </w:rPr>
        <w:t xml:space="preserve">签订日期：  </w:t>
      </w:r>
      <w:r>
        <w:rPr>
          <w:rFonts w:ascii="宋体" w:eastAsia="宋体" w:hAnsi="宋体" w:hint="eastAsia"/>
          <w:sz w:val="24"/>
          <w:szCs w:val="24"/>
        </w:rPr>
        <w:t xml:space="preserve">  </w:t>
      </w:r>
    </w:p>
    <w:p w:rsidR="009D4745" w:rsidRDefault="009D4745" w:rsidP="009D4745">
      <w:pPr>
        <w:ind w:firstLineChars="350" w:firstLine="840"/>
        <w:rPr>
          <w:rFonts w:ascii="宋体" w:eastAsia="宋体" w:hAnsi="宋体"/>
          <w:sz w:val="24"/>
          <w:szCs w:val="24"/>
        </w:rPr>
      </w:pPr>
    </w:p>
    <w:p w:rsidR="009D4745" w:rsidRDefault="009D4745" w:rsidP="009D4745">
      <w:pPr>
        <w:ind w:firstLineChars="350" w:firstLine="840"/>
        <w:rPr>
          <w:rFonts w:ascii="宋体" w:eastAsia="宋体" w:hAnsi="宋体"/>
          <w:sz w:val="24"/>
          <w:szCs w:val="24"/>
        </w:rPr>
      </w:pPr>
    </w:p>
    <w:p w:rsidR="009D4745" w:rsidRDefault="009D4745" w:rsidP="009D4745">
      <w:pPr>
        <w:ind w:firstLineChars="350" w:firstLine="840"/>
        <w:rPr>
          <w:rFonts w:ascii="宋体" w:eastAsia="宋体" w:hAnsi="宋体"/>
          <w:sz w:val="24"/>
          <w:szCs w:val="24"/>
        </w:rPr>
      </w:pPr>
    </w:p>
    <w:p w:rsidR="009D4745" w:rsidRDefault="009D4745" w:rsidP="009D4745">
      <w:pPr>
        <w:ind w:firstLineChars="350" w:firstLine="840"/>
        <w:rPr>
          <w:rFonts w:ascii="宋体" w:eastAsia="宋体" w:hAnsi="宋体"/>
          <w:sz w:val="24"/>
          <w:szCs w:val="24"/>
        </w:rPr>
      </w:pPr>
    </w:p>
    <w:p w:rsidR="00CF7C65" w:rsidRPr="00A3146D" w:rsidRDefault="00CF7C65" w:rsidP="00A3146D">
      <w:pPr>
        <w:rPr>
          <w:rFonts w:ascii="宋体" w:eastAsia="宋体" w:hAnsi="宋体"/>
          <w:sz w:val="32"/>
          <w:szCs w:val="32"/>
        </w:rPr>
      </w:pPr>
    </w:p>
    <w:sectPr w:rsidR="00CF7C65" w:rsidRPr="00A3146D" w:rsidSect="00CF7C65">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70AD8" w:rsidRDefault="00670AD8" w:rsidP="009D4745">
      <w:pPr>
        <w:spacing w:after="0"/>
      </w:pPr>
      <w:r>
        <w:separator/>
      </w:r>
    </w:p>
  </w:endnote>
  <w:endnote w:type="continuationSeparator" w:id="1">
    <w:p w:rsidR="00670AD8" w:rsidRDefault="00670AD8" w:rsidP="009D4745">
      <w:pPr>
        <w:spacing w:after="0"/>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微软雅黑">
    <w:panose1 w:val="020B0503020204020204"/>
    <w:charset w:val="86"/>
    <w:family w:val="swiss"/>
    <w:pitch w:val="variable"/>
    <w:sig w:usb0="80000287" w:usb1="28C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70AD8" w:rsidRDefault="00670AD8" w:rsidP="009D4745">
      <w:pPr>
        <w:spacing w:after="0"/>
      </w:pPr>
      <w:r>
        <w:separator/>
      </w:r>
    </w:p>
  </w:footnote>
  <w:footnote w:type="continuationSeparator" w:id="1">
    <w:p w:rsidR="00670AD8" w:rsidRDefault="00670AD8" w:rsidP="009D4745">
      <w:pPr>
        <w:spacing w:after="0"/>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A7D41BF"/>
    <w:multiLevelType w:val="hybridMultilevel"/>
    <w:tmpl w:val="8E9EC94A"/>
    <w:lvl w:ilvl="0" w:tplc="D7B02ED8">
      <w:start w:val="1"/>
      <w:numFmt w:val="decimal"/>
      <w:lvlText w:val="%1."/>
      <w:lvlJc w:val="left"/>
      <w:pPr>
        <w:tabs>
          <w:tab w:val="num" w:pos="360"/>
        </w:tabs>
        <w:ind w:left="360" w:hanging="360"/>
      </w:pPr>
      <w:rPr>
        <w:rFonts w:ascii="Times New Roman" w:eastAsia="宋体" w:hAnsi="Times New Roman" w:cs="Times New Roma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9218"/>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9D4745"/>
    <w:rsid w:val="000144DF"/>
    <w:rsid w:val="00190787"/>
    <w:rsid w:val="001F7443"/>
    <w:rsid w:val="00275E6F"/>
    <w:rsid w:val="00670AD8"/>
    <w:rsid w:val="00742175"/>
    <w:rsid w:val="00914EA5"/>
    <w:rsid w:val="009D4745"/>
    <w:rsid w:val="00A3146D"/>
    <w:rsid w:val="00BE74A9"/>
    <w:rsid w:val="00CF7C65"/>
    <w:rsid w:val="00D90CF3"/>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D4745"/>
    <w:pPr>
      <w:adjustRightInd w:val="0"/>
      <w:snapToGrid w:val="0"/>
      <w:spacing w:after="200"/>
    </w:pPr>
    <w:rPr>
      <w:rFonts w:ascii="Tahoma" w:eastAsia="微软雅黑" w:hAnsi="Tahoma" w:cs="Times New Roman"/>
      <w:kern w:val="0"/>
      <w:sz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9D4745"/>
    <w:pPr>
      <w:pBdr>
        <w:bottom w:val="single" w:sz="6" w:space="1" w:color="auto"/>
      </w:pBdr>
      <w:tabs>
        <w:tab w:val="center" w:pos="4153"/>
        <w:tab w:val="right" w:pos="8306"/>
      </w:tabs>
      <w:jc w:val="center"/>
    </w:pPr>
    <w:rPr>
      <w:sz w:val="18"/>
      <w:szCs w:val="18"/>
    </w:rPr>
  </w:style>
  <w:style w:type="character" w:customStyle="1" w:styleId="Char">
    <w:name w:val="页眉 Char"/>
    <w:basedOn w:val="a0"/>
    <w:link w:val="a3"/>
    <w:uiPriority w:val="99"/>
    <w:semiHidden/>
    <w:rsid w:val="009D4745"/>
    <w:rPr>
      <w:sz w:val="18"/>
      <w:szCs w:val="18"/>
    </w:rPr>
  </w:style>
  <w:style w:type="paragraph" w:styleId="a4">
    <w:name w:val="footer"/>
    <w:basedOn w:val="a"/>
    <w:link w:val="Char0"/>
    <w:uiPriority w:val="99"/>
    <w:semiHidden/>
    <w:unhideWhenUsed/>
    <w:rsid w:val="009D4745"/>
    <w:pPr>
      <w:tabs>
        <w:tab w:val="center" w:pos="4153"/>
        <w:tab w:val="right" w:pos="8306"/>
      </w:tabs>
    </w:pPr>
    <w:rPr>
      <w:sz w:val="18"/>
      <w:szCs w:val="18"/>
    </w:rPr>
  </w:style>
  <w:style w:type="character" w:customStyle="1" w:styleId="Char0">
    <w:name w:val="页脚 Char"/>
    <w:basedOn w:val="a0"/>
    <w:link w:val="a4"/>
    <w:uiPriority w:val="99"/>
    <w:semiHidden/>
    <w:rsid w:val="009D4745"/>
    <w:rPr>
      <w:sz w:val="18"/>
      <w:szCs w:val="18"/>
    </w:rPr>
  </w:style>
</w:styles>
</file>

<file path=word/webSettings.xml><?xml version="1.0" encoding="utf-8"?>
<w:webSettings xmlns:r="http://schemas.openxmlformats.org/officeDocument/2006/relationships" xmlns:w="http://schemas.openxmlformats.org/wordprocessingml/2006/main">
  <w:divs>
    <w:div w:id="3271789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Pages>
  <Words>359</Words>
  <Characters>2047</Characters>
  <Application>Microsoft Office Word</Application>
  <DocSecurity>0</DocSecurity>
  <Lines>17</Lines>
  <Paragraphs>4</Paragraphs>
  <ScaleCrop>false</ScaleCrop>
  <Company>Hewlett-Packard</Company>
  <LinksUpToDate>false</LinksUpToDate>
  <CharactersWithSpaces>2402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9</cp:revision>
  <dcterms:created xsi:type="dcterms:W3CDTF">2017-04-12T01:00:00Z</dcterms:created>
  <dcterms:modified xsi:type="dcterms:W3CDTF">2017-04-12T01:36:00Z</dcterms:modified>
</cp:coreProperties>
</file>